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8BD5" w14:textId="23299C1A" w:rsidR="0031597D" w:rsidRDefault="00380125" w:rsidP="0031597D">
      <w:pPr>
        <w:pStyle w:val="BodyText2"/>
        <w:jc w:val="center"/>
        <w:rPr>
          <w:rFonts w:ascii="Verdana" w:hAnsi="Verdana" w:cs="Times New Roman"/>
          <w:sz w:val="22"/>
          <w:szCs w:val="22"/>
          <w:lang w:val="ro-RO"/>
        </w:rPr>
      </w:pPr>
      <w:r w:rsidRPr="00555D79">
        <w:rPr>
          <w:noProof/>
        </w:rPr>
        <w:drawing>
          <wp:inline distT="0" distB="0" distL="0" distR="0" wp14:anchorId="20DEC2BD" wp14:editId="12E62BC3">
            <wp:extent cx="592455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A305C" w14:textId="77777777" w:rsidR="00555D79" w:rsidRDefault="00555D79" w:rsidP="0031597D">
      <w:pPr>
        <w:pStyle w:val="BodyText2"/>
        <w:jc w:val="left"/>
        <w:rPr>
          <w:rFonts w:ascii="Verdana" w:hAnsi="Verdana" w:cs="Times New Roman"/>
          <w:sz w:val="22"/>
          <w:szCs w:val="22"/>
          <w:lang w:val="ro-RO"/>
        </w:rPr>
      </w:pPr>
    </w:p>
    <w:p w14:paraId="1D0E2C4A" w14:textId="77777777" w:rsidR="001121D4" w:rsidRDefault="005843D6" w:rsidP="005843D6">
      <w:pPr>
        <w:pStyle w:val="BodyText2"/>
        <w:jc w:val="left"/>
        <w:rPr>
          <w:b w:val="0"/>
        </w:rPr>
      </w:pPr>
      <w:r>
        <w:rPr>
          <w:rFonts w:ascii="Verdana" w:hAnsi="Verdana" w:cs="Times New Roman"/>
          <w:sz w:val="22"/>
          <w:szCs w:val="22"/>
          <w:lang w:val="ro-RO"/>
        </w:rPr>
        <w:t>Nr.1649 din 08.07.2022</w:t>
      </w:r>
    </w:p>
    <w:p w14:paraId="43C5D7E4" w14:textId="77777777" w:rsidR="001121D4" w:rsidRDefault="001121D4" w:rsidP="001121D4">
      <w:pPr>
        <w:jc w:val="center"/>
        <w:rPr>
          <w:b/>
        </w:rPr>
      </w:pPr>
    </w:p>
    <w:p w14:paraId="17F82AD6" w14:textId="77777777" w:rsidR="001121D4" w:rsidRDefault="001121D4" w:rsidP="001121D4">
      <w:pPr>
        <w:jc w:val="center"/>
        <w:rPr>
          <w:b/>
        </w:rPr>
      </w:pPr>
      <w:r w:rsidRPr="00C52C17">
        <w:rPr>
          <w:b/>
        </w:rPr>
        <w:t>COMISIA DE CONCURS/EXAMEN</w:t>
      </w:r>
    </w:p>
    <w:p w14:paraId="26900186" w14:textId="77777777" w:rsidR="001121D4" w:rsidRDefault="001121D4" w:rsidP="003554E5">
      <w:pPr>
        <w:rPr>
          <w:b/>
        </w:rPr>
      </w:pPr>
    </w:p>
    <w:p w14:paraId="7D974AD7" w14:textId="77777777" w:rsidR="001121D4" w:rsidRPr="00C52C17" w:rsidRDefault="001121D4" w:rsidP="001121D4">
      <w:pPr>
        <w:jc w:val="center"/>
        <w:rPr>
          <w:b/>
        </w:rPr>
      </w:pPr>
    </w:p>
    <w:p w14:paraId="301F2027" w14:textId="77777777" w:rsidR="001121D4" w:rsidRPr="00E616B7" w:rsidRDefault="00E616B7" w:rsidP="001121D4">
      <w:pPr>
        <w:rPr>
          <w:rStyle w:val="Strong"/>
        </w:rPr>
      </w:pPr>
      <w:r>
        <w:t xml:space="preserve"> </w:t>
      </w:r>
      <w:r w:rsidR="002F5353">
        <w:rPr>
          <w:rStyle w:val="Strong"/>
        </w:rPr>
        <w:t>desemnata prin Dispozitia nr.</w:t>
      </w:r>
      <w:r w:rsidR="005237AF">
        <w:rPr>
          <w:rStyle w:val="Strong"/>
        </w:rPr>
        <w:t>116/22.06.2022</w:t>
      </w:r>
      <w:r w:rsidR="00600996">
        <w:rPr>
          <w:rStyle w:val="Strong"/>
        </w:rPr>
        <w:t xml:space="preserve"> </w:t>
      </w:r>
      <w:r w:rsidR="000B6144">
        <w:rPr>
          <w:rStyle w:val="Strong"/>
        </w:rPr>
        <w:t xml:space="preserve"> pentru ocuparea postu</w:t>
      </w:r>
      <w:r w:rsidR="005237AF">
        <w:rPr>
          <w:rStyle w:val="Strong"/>
        </w:rPr>
        <w:t>rilor</w:t>
      </w:r>
      <w:r w:rsidR="007D5834">
        <w:rPr>
          <w:rStyle w:val="Strong"/>
        </w:rPr>
        <w:t xml:space="preserve"> vacant</w:t>
      </w:r>
      <w:r w:rsidR="005237AF">
        <w:rPr>
          <w:rStyle w:val="Strong"/>
        </w:rPr>
        <w:t>e</w:t>
      </w:r>
      <w:r w:rsidR="007D5834">
        <w:rPr>
          <w:rStyle w:val="Strong"/>
        </w:rPr>
        <w:t xml:space="preserve"> </w:t>
      </w:r>
      <w:r w:rsidR="002F1AC5">
        <w:rPr>
          <w:rStyle w:val="Strong"/>
        </w:rPr>
        <w:t xml:space="preserve">pe perioada </w:t>
      </w:r>
      <w:r w:rsidR="00EA33C9">
        <w:rPr>
          <w:rStyle w:val="Strong"/>
        </w:rPr>
        <w:t>nedeterminata</w:t>
      </w:r>
      <w:r w:rsidR="002F1AC5">
        <w:rPr>
          <w:rStyle w:val="Strong"/>
        </w:rPr>
        <w:t xml:space="preserve"> </w:t>
      </w:r>
      <w:r w:rsidR="007D5834">
        <w:rPr>
          <w:rStyle w:val="Strong"/>
        </w:rPr>
        <w:t xml:space="preserve">de </w:t>
      </w:r>
      <w:r w:rsidR="001121D4" w:rsidRPr="00701655">
        <w:t xml:space="preserve"> </w:t>
      </w:r>
      <w:r w:rsidR="00D41068">
        <w:rPr>
          <w:rStyle w:val="Strong"/>
        </w:rPr>
        <w:t>asistent</w:t>
      </w:r>
      <w:r w:rsidR="005237AF">
        <w:rPr>
          <w:rStyle w:val="Strong"/>
        </w:rPr>
        <w:t>i</w:t>
      </w:r>
      <w:r w:rsidR="00D41068">
        <w:rPr>
          <w:rStyle w:val="Strong"/>
        </w:rPr>
        <w:t xml:space="preserve"> medical</w:t>
      </w:r>
      <w:r w:rsidR="005237AF">
        <w:rPr>
          <w:rStyle w:val="Strong"/>
        </w:rPr>
        <w:t>i</w:t>
      </w:r>
      <w:r w:rsidR="00D41068">
        <w:rPr>
          <w:rStyle w:val="Strong"/>
        </w:rPr>
        <w:t xml:space="preserve">  la Sectia </w:t>
      </w:r>
      <w:r w:rsidR="005237AF">
        <w:rPr>
          <w:rStyle w:val="Strong"/>
        </w:rPr>
        <w:t>Recuperare Medicala si Dispensarul TBC</w:t>
      </w:r>
      <w:r w:rsidR="001121D4" w:rsidRPr="000B6144">
        <w:rPr>
          <w:rStyle w:val="Strong"/>
        </w:rPr>
        <w:t>,</w:t>
      </w:r>
      <w:r w:rsidR="005237AF">
        <w:rPr>
          <w:rStyle w:val="Strong"/>
        </w:rPr>
        <w:t>infirmiere debutante la Sectia Recuperare Medicala,Sectia Pneumologie</w:t>
      </w:r>
      <w:r w:rsidR="00F27D77">
        <w:rPr>
          <w:rStyle w:val="Strong"/>
        </w:rPr>
        <w:t xml:space="preserve"> si Compartimentul Pediatrie</w:t>
      </w:r>
      <w:r w:rsidR="001121D4" w:rsidRPr="000B6144">
        <w:rPr>
          <w:rStyle w:val="Strong"/>
        </w:rPr>
        <w:t xml:space="preserve">  pentru verificare</w:t>
      </w:r>
      <w:r w:rsidR="00A1450C">
        <w:rPr>
          <w:rStyle w:val="Strong"/>
        </w:rPr>
        <w:t>a</w:t>
      </w:r>
      <w:r w:rsidR="001121D4" w:rsidRPr="000B6144">
        <w:rPr>
          <w:rStyle w:val="Strong"/>
        </w:rPr>
        <w:t xml:space="preserve"> dosarelor depuse</w:t>
      </w:r>
      <w:r w:rsidR="006E7F88" w:rsidRPr="000B6144">
        <w:rPr>
          <w:rStyle w:val="Strong"/>
        </w:rPr>
        <w:t xml:space="preserve"> pentru c</w:t>
      </w:r>
      <w:r w:rsidRPr="000B6144">
        <w:rPr>
          <w:rStyle w:val="Strong"/>
        </w:rPr>
        <w:t>onc</w:t>
      </w:r>
      <w:r w:rsidR="007D5834" w:rsidRPr="000B6144">
        <w:rPr>
          <w:rStyle w:val="Strong"/>
        </w:rPr>
        <w:t>ursul</w:t>
      </w:r>
      <w:r w:rsidR="007D5834">
        <w:rPr>
          <w:rStyle w:val="Strong"/>
        </w:rPr>
        <w:t xml:space="preserve"> organizat i</w:t>
      </w:r>
      <w:r w:rsidR="002F5353">
        <w:rPr>
          <w:rStyle w:val="Strong"/>
        </w:rPr>
        <w:t xml:space="preserve">n data de </w:t>
      </w:r>
      <w:r w:rsidR="00F27D77">
        <w:rPr>
          <w:rStyle w:val="Strong"/>
        </w:rPr>
        <w:t>15.07.2022</w:t>
      </w:r>
      <w:r w:rsidR="002F1AC5">
        <w:rPr>
          <w:rStyle w:val="Strong"/>
        </w:rPr>
        <w:t xml:space="preserve"> si </w:t>
      </w:r>
      <w:r w:rsidR="00F27D77">
        <w:rPr>
          <w:rStyle w:val="Strong"/>
        </w:rPr>
        <w:t>18.07</w:t>
      </w:r>
      <w:r w:rsidR="00E86DB6">
        <w:rPr>
          <w:rStyle w:val="Strong"/>
        </w:rPr>
        <w:t>.2022</w:t>
      </w:r>
      <w:r w:rsidR="006E7F88" w:rsidRPr="00E616B7">
        <w:rPr>
          <w:rStyle w:val="Strong"/>
        </w:rPr>
        <w:t xml:space="preserve"> </w:t>
      </w:r>
      <w:r w:rsidR="001121D4" w:rsidRPr="00E616B7">
        <w:rPr>
          <w:rStyle w:val="Strong"/>
        </w:rPr>
        <w:t xml:space="preserve">  a constatat urmatoarele:</w:t>
      </w:r>
    </w:p>
    <w:p w14:paraId="3521505C" w14:textId="77777777" w:rsidR="001121D4" w:rsidRPr="00E616B7" w:rsidRDefault="001121D4" w:rsidP="001121D4">
      <w:pPr>
        <w:ind w:left="360"/>
        <w:jc w:val="center"/>
        <w:rPr>
          <w:rStyle w:val="Strong"/>
        </w:rPr>
      </w:pPr>
    </w:p>
    <w:p w14:paraId="5A14AB3E" w14:textId="77777777" w:rsidR="001121D4" w:rsidRPr="00701655" w:rsidRDefault="001121D4" w:rsidP="001121D4"/>
    <w:p w14:paraId="65FA50D9" w14:textId="77777777" w:rsidR="001121D4" w:rsidRDefault="001121D4" w:rsidP="003548E7">
      <w:pPr>
        <w:jc w:val="center"/>
        <w:rPr>
          <w:b/>
          <w:i/>
        </w:rPr>
      </w:pPr>
      <w:r w:rsidRPr="00701655">
        <w:rPr>
          <w:b/>
          <w:i/>
        </w:rPr>
        <w:t>Rezultatele verificării dosarelor depuse</w:t>
      </w:r>
    </w:p>
    <w:p w14:paraId="4EFC812E" w14:textId="77777777" w:rsidR="001121D4" w:rsidRPr="00701655" w:rsidRDefault="001121D4" w:rsidP="001121D4">
      <w:pPr>
        <w:jc w:val="center"/>
      </w:pPr>
    </w:p>
    <w:tbl>
      <w:tblPr>
        <w:tblW w:w="11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70"/>
        <w:gridCol w:w="2193"/>
        <w:gridCol w:w="2160"/>
        <w:gridCol w:w="1530"/>
        <w:gridCol w:w="1989"/>
      </w:tblGrid>
      <w:tr w:rsidR="002F5353" w:rsidRPr="00397FEB" w14:paraId="08EC2D87" w14:textId="77777777" w:rsidTr="002F5353">
        <w:tblPrEx>
          <w:tblCellMar>
            <w:top w:w="0" w:type="dxa"/>
            <w:bottom w:w="0" w:type="dxa"/>
          </w:tblCellMar>
        </w:tblPrEx>
        <w:trPr>
          <w:trHeight w:val="711"/>
          <w:tblHeader/>
          <w:jc w:val="center"/>
        </w:trPr>
        <w:tc>
          <w:tcPr>
            <w:tcW w:w="532" w:type="dxa"/>
          </w:tcPr>
          <w:p w14:paraId="47F48E36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  <w:lang w:val="tt-RU"/>
              </w:rPr>
            </w:pPr>
            <w:r w:rsidRPr="00397FEB">
              <w:rPr>
                <w:rFonts w:ascii="Verdana" w:hAnsi="Verdana"/>
                <w:b/>
                <w:bCs/>
                <w:sz w:val="20"/>
                <w:szCs w:val="20"/>
              </w:rPr>
              <w:t>Nr</w:t>
            </w:r>
          </w:p>
          <w:p w14:paraId="0C0098EB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  <w:lang w:val="tt-RU"/>
              </w:rPr>
            </w:pPr>
            <w:r w:rsidRPr="00397FEB">
              <w:rPr>
                <w:rFonts w:ascii="Verdana" w:hAnsi="Verdana"/>
                <w:b/>
                <w:bCs/>
                <w:sz w:val="20"/>
                <w:szCs w:val="20"/>
              </w:rPr>
              <w:t>cr</w:t>
            </w:r>
            <w:r w:rsidRPr="00397FEB">
              <w:rPr>
                <w:rFonts w:ascii="Verdana" w:hAnsi="Verdana"/>
                <w:b/>
                <w:bCs/>
                <w:sz w:val="20"/>
                <w:szCs w:val="20"/>
                <w:lang w:val="tt-RU"/>
              </w:rPr>
              <w:t>t</w:t>
            </w:r>
          </w:p>
        </w:tc>
        <w:tc>
          <w:tcPr>
            <w:tcW w:w="2970" w:type="dxa"/>
          </w:tcPr>
          <w:p w14:paraId="0DF7270C" w14:textId="77777777" w:rsidR="002F5353" w:rsidRPr="00397FEB" w:rsidRDefault="009A195E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Numarul de inregistrare atribuit dosarului de inscriere la concurs/Data inregistrarii</w:t>
            </w:r>
          </w:p>
        </w:tc>
        <w:tc>
          <w:tcPr>
            <w:tcW w:w="4353" w:type="dxa"/>
            <w:gridSpan w:val="2"/>
          </w:tcPr>
          <w:p w14:paraId="5DA1A943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7FEB">
              <w:rPr>
                <w:rFonts w:ascii="Verdana" w:hAnsi="Verdana"/>
                <w:b/>
                <w:sz w:val="20"/>
                <w:szCs w:val="20"/>
                <w:lang w:val="tt-RU"/>
              </w:rPr>
              <w:t>Postul solicitat pentru angajare</w:t>
            </w:r>
          </w:p>
        </w:tc>
        <w:tc>
          <w:tcPr>
            <w:tcW w:w="1530" w:type="dxa"/>
          </w:tcPr>
          <w:p w14:paraId="1DE74822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7FEB">
              <w:rPr>
                <w:rFonts w:ascii="Verdana" w:hAnsi="Verdana"/>
                <w:b/>
                <w:bCs/>
                <w:sz w:val="20"/>
                <w:szCs w:val="20"/>
              </w:rPr>
              <w:t>Rezultatul selecţiei dosarelor</w:t>
            </w:r>
          </w:p>
        </w:tc>
        <w:tc>
          <w:tcPr>
            <w:tcW w:w="1989" w:type="dxa"/>
          </w:tcPr>
          <w:p w14:paraId="4CC6FD31" w14:textId="77777777" w:rsidR="002F5353" w:rsidRPr="00397FEB" w:rsidRDefault="002F5353" w:rsidP="008D5E63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Observatii</w:t>
            </w:r>
          </w:p>
        </w:tc>
      </w:tr>
      <w:tr w:rsidR="002F5353" w:rsidRPr="00397FEB" w14:paraId="6AFAF138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679B36A8" w14:textId="77777777" w:rsidR="002F5353" w:rsidRPr="00E616B7" w:rsidRDefault="002F5353" w:rsidP="008D5E6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bookmarkStart w:id="0" w:name="_Hlk106796088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970" w:type="dxa"/>
          </w:tcPr>
          <w:p w14:paraId="488CC816" w14:textId="77777777" w:rsidR="002F5353" w:rsidRPr="0031597D" w:rsidRDefault="00F27D77" w:rsidP="008D5E63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1484/23.06.2022</w:t>
            </w:r>
          </w:p>
        </w:tc>
        <w:tc>
          <w:tcPr>
            <w:tcW w:w="2193" w:type="dxa"/>
          </w:tcPr>
          <w:p w14:paraId="5BE4D3E6" w14:textId="77777777" w:rsidR="002F5353" w:rsidRPr="0031597D" w:rsidRDefault="00F27D77" w:rsidP="008D5E63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Asistent medical</w:t>
            </w:r>
          </w:p>
        </w:tc>
        <w:tc>
          <w:tcPr>
            <w:tcW w:w="2160" w:type="dxa"/>
          </w:tcPr>
          <w:p w14:paraId="74A20B93" w14:textId="77777777" w:rsidR="002F5353" w:rsidRPr="0031597D" w:rsidRDefault="00F27D77" w:rsidP="008D5E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Sectia Recup.Medicala</w:t>
            </w:r>
          </w:p>
        </w:tc>
        <w:tc>
          <w:tcPr>
            <w:tcW w:w="1530" w:type="dxa"/>
          </w:tcPr>
          <w:p w14:paraId="07A2EB42" w14:textId="77777777" w:rsidR="002F5353" w:rsidRPr="003554E5" w:rsidRDefault="00F27D77" w:rsidP="008D5E63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RESPINS</w:t>
            </w:r>
          </w:p>
        </w:tc>
        <w:tc>
          <w:tcPr>
            <w:tcW w:w="1989" w:type="dxa"/>
          </w:tcPr>
          <w:p w14:paraId="10280956" w14:textId="77777777" w:rsidR="002F5353" w:rsidRPr="001750CA" w:rsidRDefault="00F27D77" w:rsidP="008D5E6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Lipsa la dosar adeverinta vechime,cazier judiciar,adeverinta sanatate</w:t>
            </w:r>
            <w:r w:rsidR="00EF5C88">
              <w:rPr>
                <w:rFonts w:ascii="Verdana" w:hAnsi="Verdana"/>
                <w:b/>
                <w:bCs/>
                <w:sz w:val="20"/>
                <w:szCs w:val="20"/>
              </w:rPr>
              <w:t>,CV.</w:t>
            </w:r>
          </w:p>
        </w:tc>
      </w:tr>
      <w:bookmarkEnd w:id="0"/>
      <w:tr w:rsidR="00E86DB6" w:rsidRPr="00397FEB" w14:paraId="4D4B1B56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3804EE66" w14:textId="77777777" w:rsidR="00E86DB6" w:rsidRDefault="00E86DB6" w:rsidP="00E86DB6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970" w:type="dxa"/>
          </w:tcPr>
          <w:p w14:paraId="303A9F0A" w14:textId="77777777" w:rsidR="00E86DB6" w:rsidRPr="0031597D" w:rsidRDefault="00EF5C88" w:rsidP="00E86DB6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1518/27.06.2022</w:t>
            </w:r>
          </w:p>
        </w:tc>
        <w:tc>
          <w:tcPr>
            <w:tcW w:w="2193" w:type="dxa"/>
          </w:tcPr>
          <w:p w14:paraId="53F41042" w14:textId="77777777" w:rsidR="00E86DB6" w:rsidRPr="0031597D" w:rsidRDefault="00EF5C88" w:rsidP="00E86DB6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Infirmiera debutanta</w:t>
            </w:r>
          </w:p>
        </w:tc>
        <w:tc>
          <w:tcPr>
            <w:tcW w:w="2160" w:type="dxa"/>
          </w:tcPr>
          <w:p w14:paraId="552094B5" w14:textId="77777777" w:rsidR="00E86DB6" w:rsidRPr="0031597D" w:rsidRDefault="00EF5C88" w:rsidP="00E86DB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Sectia pneumologie</w:t>
            </w:r>
          </w:p>
        </w:tc>
        <w:tc>
          <w:tcPr>
            <w:tcW w:w="1530" w:type="dxa"/>
          </w:tcPr>
          <w:p w14:paraId="5DF5D0B3" w14:textId="77777777" w:rsidR="00E86DB6" w:rsidRDefault="00E86DB6" w:rsidP="00E86DB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3A5440EA" w14:textId="77777777" w:rsidR="00E86DB6" w:rsidRDefault="00E86DB6" w:rsidP="00E86DB6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EF5C88" w:rsidRPr="00397FEB" w14:paraId="5F26D51F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55649346" w14:textId="77777777" w:rsidR="00EF5C88" w:rsidRDefault="003548E7" w:rsidP="00EF5C88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970" w:type="dxa"/>
          </w:tcPr>
          <w:p w14:paraId="0E72C6E4" w14:textId="77777777" w:rsidR="00EF5C88" w:rsidRDefault="00EF5C88" w:rsidP="00EF5C88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1517/27.06.2022</w:t>
            </w:r>
          </w:p>
        </w:tc>
        <w:tc>
          <w:tcPr>
            <w:tcW w:w="2193" w:type="dxa"/>
          </w:tcPr>
          <w:p w14:paraId="6444BFDD" w14:textId="77777777" w:rsidR="00EF5C88" w:rsidRDefault="00EF5C88" w:rsidP="00EF5C88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Asistent medical</w:t>
            </w:r>
          </w:p>
        </w:tc>
        <w:tc>
          <w:tcPr>
            <w:tcW w:w="2160" w:type="dxa"/>
          </w:tcPr>
          <w:p w14:paraId="3C81737A" w14:textId="77777777" w:rsidR="00EF5C88" w:rsidRDefault="00EF5C88" w:rsidP="00EF5C8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Dispensar TBC</w:t>
            </w:r>
          </w:p>
        </w:tc>
        <w:tc>
          <w:tcPr>
            <w:tcW w:w="1530" w:type="dxa"/>
          </w:tcPr>
          <w:p w14:paraId="4D37E244" w14:textId="77777777" w:rsidR="00EF5C88" w:rsidRDefault="004B007C" w:rsidP="00EF5C8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73F02776" w14:textId="77777777" w:rsidR="00EF5C88" w:rsidRDefault="00EF5C88" w:rsidP="00EF5C88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3175CA1D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6FCAFED2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970" w:type="dxa"/>
          </w:tcPr>
          <w:p w14:paraId="599EA218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1523/28.06.2022</w:t>
            </w:r>
          </w:p>
        </w:tc>
        <w:tc>
          <w:tcPr>
            <w:tcW w:w="2193" w:type="dxa"/>
          </w:tcPr>
          <w:p w14:paraId="35BD4A76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Infirmiera debutanta</w:t>
            </w:r>
          </w:p>
        </w:tc>
        <w:tc>
          <w:tcPr>
            <w:tcW w:w="2160" w:type="dxa"/>
          </w:tcPr>
          <w:p w14:paraId="39DE5F3E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Comp.Pediatrie</w:t>
            </w:r>
          </w:p>
        </w:tc>
        <w:tc>
          <w:tcPr>
            <w:tcW w:w="1530" w:type="dxa"/>
          </w:tcPr>
          <w:p w14:paraId="22F8A737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0F24A0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3833ACB7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08EEAC37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0ED78804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970" w:type="dxa"/>
          </w:tcPr>
          <w:p w14:paraId="7D89ADE2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1526/28.06.2022</w:t>
            </w:r>
          </w:p>
        </w:tc>
        <w:tc>
          <w:tcPr>
            <w:tcW w:w="2193" w:type="dxa"/>
          </w:tcPr>
          <w:p w14:paraId="25E0AC4B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Asistent medical</w:t>
            </w:r>
          </w:p>
        </w:tc>
        <w:tc>
          <w:tcPr>
            <w:tcW w:w="2160" w:type="dxa"/>
          </w:tcPr>
          <w:p w14:paraId="373E7005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Dispensar TBC</w:t>
            </w:r>
          </w:p>
        </w:tc>
        <w:tc>
          <w:tcPr>
            <w:tcW w:w="1530" w:type="dxa"/>
          </w:tcPr>
          <w:p w14:paraId="715C4130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0F24A0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7B3DB250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16413711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475164EA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970" w:type="dxa"/>
          </w:tcPr>
          <w:p w14:paraId="189941EC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1527/29.06.2022</w:t>
            </w:r>
          </w:p>
        </w:tc>
        <w:tc>
          <w:tcPr>
            <w:tcW w:w="2193" w:type="dxa"/>
          </w:tcPr>
          <w:p w14:paraId="4A82B734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Infirmiera debutanta</w:t>
            </w:r>
          </w:p>
        </w:tc>
        <w:tc>
          <w:tcPr>
            <w:tcW w:w="2160" w:type="dxa"/>
          </w:tcPr>
          <w:p w14:paraId="13BB0FC6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Sectia Recuperare Medicala</w:t>
            </w:r>
          </w:p>
        </w:tc>
        <w:tc>
          <w:tcPr>
            <w:tcW w:w="1530" w:type="dxa"/>
          </w:tcPr>
          <w:p w14:paraId="0A58D628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0F24A0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0D1C6AFD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79D0C139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5EEA41C5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970" w:type="dxa"/>
          </w:tcPr>
          <w:p w14:paraId="5BE9FE0D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1536/29.06.2022</w:t>
            </w:r>
          </w:p>
        </w:tc>
        <w:tc>
          <w:tcPr>
            <w:tcW w:w="2193" w:type="dxa"/>
          </w:tcPr>
          <w:p w14:paraId="3AC4309C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Infirmiera debutanta</w:t>
            </w:r>
          </w:p>
        </w:tc>
        <w:tc>
          <w:tcPr>
            <w:tcW w:w="2160" w:type="dxa"/>
          </w:tcPr>
          <w:p w14:paraId="13899C21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Comp.Pediatrie</w:t>
            </w:r>
          </w:p>
        </w:tc>
        <w:tc>
          <w:tcPr>
            <w:tcW w:w="1530" w:type="dxa"/>
          </w:tcPr>
          <w:p w14:paraId="21374E18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0F24A0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61BBB9B8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51A0154B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5891B1CC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970" w:type="dxa"/>
          </w:tcPr>
          <w:p w14:paraId="685ED651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1533/29.06.2022</w:t>
            </w:r>
          </w:p>
        </w:tc>
        <w:tc>
          <w:tcPr>
            <w:tcW w:w="2193" w:type="dxa"/>
          </w:tcPr>
          <w:p w14:paraId="1950E142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Asistent medical</w:t>
            </w:r>
          </w:p>
        </w:tc>
        <w:tc>
          <w:tcPr>
            <w:tcW w:w="2160" w:type="dxa"/>
          </w:tcPr>
          <w:p w14:paraId="4EDE4FCE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Sectia Recuperare Medicala</w:t>
            </w:r>
          </w:p>
        </w:tc>
        <w:tc>
          <w:tcPr>
            <w:tcW w:w="1530" w:type="dxa"/>
          </w:tcPr>
          <w:p w14:paraId="41A87FD5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0F24A0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783CDABA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4BE44C8C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055DC4AD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970" w:type="dxa"/>
          </w:tcPr>
          <w:p w14:paraId="794EDFEF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1558/30.06.2022</w:t>
            </w:r>
          </w:p>
        </w:tc>
        <w:tc>
          <w:tcPr>
            <w:tcW w:w="2193" w:type="dxa"/>
          </w:tcPr>
          <w:p w14:paraId="61F1D1C7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Infirmiera debutanta</w:t>
            </w:r>
          </w:p>
        </w:tc>
        <w:tc>
          <w:tcPr>
            <w:tcW w:w="2160" w:type="dxa"/>
          </w:tcPr>
          <w:p w14:paraId="1509A62C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Sectia Recuperare Medicala</w:t>
            </w:r>
          </w:p>
        </w:tc>
        <w:tc>
          <w:tcPr>
            <w:tcW w:w="1530" w:type="dxa"/>
          </w:tcPr>
          <w:p w14:paraId="2E38A886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0F24A0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4EA5DB8B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7904DED9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105963AA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2970" w:type="dxa"/>
          </w:tcPr>
          <w:p w14:paraId="50512B34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1555/30.06.2022</w:t>
            </w:r>
          </w:p>
        </w:tc>
        <w:tc>
          <w:tcPr>
            <w:tcW w:w="2193" w:type="dxa"/>
          </w:tcPr>
          <w:p w14:paraId="54F33771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Infirmiera debutanta</w:t>
            </w:r>
          </w:p>
        </w:tc>
        <w:tc>
          <w:tcPr>
            <w:tcW w:w="2160" w:type="dxa"/>
          </w:tcPr>
          <w:p w14:paraId="11A2C3D1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Sectia Recuperare Medicala</w:t>
            </w:r>
          </w:p>
        </w:tc>
        <w:tc>
          <w:tcPr>
            <w:tcW w:w="1530" w:type="dxa"/>
          </w:tcPr>
          <w:p w14:paraId="2C3EF3A1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0F24A0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06154501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53E8DCA3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4AE62078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970" w:type="dxa"/>
          </w:tcPr>
          <w:p w14:paraId="79787C53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1580/04.07.2022</w:t>
            </w:r>
          </w:p>
        </w:tc>
        <w:tc>
          <w:tcPr>
            <w:tcW w:w="2193" w:type="dxa"/>
          </w:tcPr>
          <w:p w14:paraId="1E46691A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Infirmiera debutanta</w:t>
            </w:r>
          </w:p>
        </w:tc>
        <w:tc>
          <w:tcPr>
            <w:tcW w:w="2160" w:type="dxa"/>
          </w:tcPr>
          <w:p w14:paraId="0E3AC21F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Sectia pneumologie</w:t>
            </w:r>
          </w:p>
        </w:tc>
        <w:tc>
          <w:tcPr>
            <w:tcW w:w="1530" w:type="dxa"/>
          </w:tcPr>
          <w:p w14:paraId="7F35D129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0F24A0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4EA6110C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404C6432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27654CE8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2970" w:type="dxa"/>
          </w:tcPr>
          <w:p w14:paraId="74442523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1575/04.07.2022</w:t>
            </w:r>
          </w:p>
        </w:tc>
        <w:tc>
          <w:tcPr>
            <w:tcW w:w="2193" w:type="dxa"/>
          </w:tcPr>
          <w:p w14:paraId="7551AD24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Infirmiera debutanta</w:t>
            </w:r>
          </w:p>
        </w:tc>
        <w:tc>
          <w:tcPr>
            <w:tcW w:w="2160" w:type="dxa"/>
          </w:tcPr>
          <w:p w14:paraId="596C40FA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Sectia Recuperare Medicala</w:t>
            </w:r>
          </w:p>
        </w:tc>
        <w:tc>
          <w:tcPr>
            <w:tcW w:w="1530" w:type="dxa"/>
          </w:tcPr>
          <w:p w14:paraId="29059D40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0F24A0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576E5F57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69941F78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4DACB8F7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2970" w:type="dxa"/>
          </w:tcPr>
          <w:p w14:paraId="7640BDA9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1582/04.07.2022</w:t>
            </w:r>
          </w:p>
        </w:tc>
        <w:tc>
          <w:tcPr>
            <w:tcW w:w="2193" w:type="dxa"/>
          </w:tcPr>
          <w:p w14:paraId="2CB8E5BF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Infirmiera 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>debutanta</w:t>
            </w:r>
          </w:p>
        </w:tc>
        <w:tc>
          <w:tcPr>
            <w:tcW w:w="2160" w:type="dxa"/>
          </w:tcPr>
          <w:p w14:paraId="4C5292D9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lastRenderedPageBreak/>
              <w:t>Comp.Pediatrie</w:t>
            </w:r>
          </w:p>
        </w:tc>
        <w:tc>
          <w:tcPr>
            <w:tcW w:w="1530" w:type="dxa"/>
          </w:tcPr>
          <w:p w14:paraId="16D86D18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850A09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07DDF888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62D0198A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728822EC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970" w:type="dxa"/>
          </w:tcPr>
          <w:p w14:paraId="6BB099E3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1576/04.07.2022</w:t>
            </w:r>
          </w:p>
        </w:tc>
        <w:tc>
          <w:tcPr>
            <w:tcW w:w="2193" w:type="dxa"/>
          </w:tcPr>
          <w:p w14:paraId="710C97DE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Asistent medical</w:t>
            </w:r>
          </w:p>
        </w:tc>
        <w:tc>
          <w:tcPr>
            <w:tcW w:w="2160" w:type="dxa"/>
          </w:tcPr>
          <w:p w14:paraId="0B2B09FA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Dispensar TBC</w:t>
            </w:r>
          </w:p>
        </w:tc>
        <w:tc>
          <w:tcPr>
            <w:tcW w:w="1530" w:type="dxa"/>
          </w:tcPr>
          <w:p w14:paraId="0D2A65B5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850A09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2E8C98D6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7B8FF9D2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6470AE21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2970" w:type="dxa"/>
          </w:tcPr>
          <w:p w14:paraId="51D51083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1624/06.07.2022</w:t>
            </w:r>
          </w:p>
        </w:tc>
        <w:tc>
          <w:tcPr>
            <w:tcW w:w="2193" w:type="dxa"/>
          </w:tcPr>
          <w:p w14:paraId="75E75A56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Asistent medical</w:t>
            </w:r>
          </w:p>
        </w:tc>
        <w:tc>
          <w:tcPr>
            <w:tcW w:w="2160" w:type="dxa"/>
          </w:tcPr>
          <w:p w14:paraId="478192E6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Sectia Recuperare Medicala</w:t>
            </w:r>
          </w:p>
        </w:tc>
        <w:tc>
          <w:tcPr>
            <w:tcW w:w="1530" w:type="dxa"/>
          </w:tcPr>
          <w:p w14:paraId="50ED4C8F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850A09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3A9EDCF8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4B007C" w:rsidRPr="00397FEB" w14:paraId="6B2B4CAC" w14:textId="77777777" w:rsidTr="00E86DB6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532" w:type="dxa"/>
          </w:tcPr>
          <w:p w14:paraId="5D6FE46C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970" w:type="dxa"/>
          </w:tcPr>
          <w:p w14:paraId="289AFC3F" w14:textId="77777777" w:rsidR="004B007C" w:rsidRDefault="004B007C" w:rsidP="004B007C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1635/07.07.2022</w:t>
            </w:r>
          </w:p>
        </w:tc>
        <w:tc>
          <w:tcPr>
            <w:tcW w:w="2193" w:type="dxa"/>
          </w:tcPr>
          <w:p w14:paraId="5CCBBDC6" w14:textId="77777777" w:rsidR="004B007C" w:rsidRDefault="004B007C" w:rsidP="004B007C">
            <w:pPr>
              <w:pStyle w:val="BodyText3"/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Infirmiera debutanta</w:t>
            </w:r>
          </w:p>
        </w:tc>
        <w:tc>
          <w:tcPr>
            <w:tcW w:w="2160" w:type="dxa"/>
          </w:tcPr>
          <w:p w14:paraId="0F3C3A50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Comp.Pediatrie</w:t>
            </w:r>
          </w:p>
        </w:tc>
        <w:tc>
          <w:tcPr>
            <w:tcW w:w="1530" w:type="dxa"/>
          </w:tcPr>
          <w:p w14:paraId="1495B953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  <w:r w:rsidRPr="00850A09">
              <w:rPr>
                <w:rFonts w:ascii="Verdana" w:hAnsi="Verdana"/>
                <w:b/>
                <w:bCs/>
              </w:rPr>
              <w:t>ADMIS</w:t>
            </w:r>
          </w:p>
        </w:tc>
        <w:tc>
          <w:tcPr>
            <w:tcW w:w="1989" w:type="dxa"/>
          </w:tcPr>
          <w:p w14:paraId="4EF369B6" w14:textId="77777777" w:rsidR="004B007C" w:rsidRDefault="004B007C" w:rsidP="004B007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</w:tbl>
    <w:p w14:paraId="77294F5A" w14:textId="77777777" w:rsidR="001121D4" w:rsidRDefault="001121D4" w:rsidP="001121D4">
      <w:pPr>
        <w:jc w:val="both"/>
        <w:rPr>
          <w:rFonts w:ascii="Verdana" w:hAnsi="Verdana"/>
          <w:sz w:val="20"/>
          <w:szCs w:val="20"/>
          <w:lang w:val="tt-RU"/>
        </w:rPr>
      </w:pPr>
    </w:p>
    <w:p w14:paraId="06D62D0E" w14:textId="77777777" w:rsidR="00A91194" w:rsidRPr="00397FEB" w:rsidRDefault="00A91194" w:rsidP="001121D4">
      <w:pPr>
        <w:jc w:val="both"/>
        <w:rPr>
          <w:rFonts w:ascii="Verdana" w:hAnsi="Verdana"/>
          <w:sz w:val="20"/>
          <w:szCs w:val="20"/>
          <w:lang w:val="tt-RU"/>
        </w:rPr>
      </w:pPr>
    </w:p>
    <w:p w14:paraId="618B2137" w14:textId="77777777" w:rsidR="005032D1" w:rsidRDefault="009A195E" w:rsidP="008D5E63">
      <w:pPr>
        <w:rPr>
          <w:b/>
        </w:rPr>
      </w:pPr>
      <w:r>
        <w:rPr>
          <w:b/>
        </w:rPr>
        <w:t xml:space="preserve">Candidatii declarati admisi vor sustine proba scrisa in data de </w:t>
      </w:r>
      <w:r w:rsidR="003548E7">
        <w:rPr>
          <w:b/>
        </w:rPr>
        <w:t>15.07.2022</w:t>
      </w:r>
      <w:r>
        <w:rPr>
          <w:b/>
        </w:rPr>
        <w:t xml:space="preserve"> ora 10.00</w:t>
      </w:r>
      <w:r w:rsidR="00A91194">
        <w:rPr>
          <w:b/>
        </w:rPr>
        <w:t xml:space="preserve"> si proba interviu in data de </w:t>
      </w:r>
      <w:r w:rsidR="003548E7">
        <w:rPr>
          <w:b/>
        </w:rPr>
        <w:t>18.07.2022</w:t>
      </w:r>
      <w:r w:rsidR="00A91194">
        <w:rPr>
          <w:b/>
        </w:rPr>
        <w:t xml:space="preserve"> ora 10.00</w:t>
      </w:r>
      <w:r>
        <w:rPr>
          <w:b/>
        </w:rPr>
        <w:t xml:space="preserve"> la sediul Spitalului Orasenesc Lipova</w:t>
      </w:r>
    </w:p>
    <w:p w14:paraId="31861E7D" w14:textId="77777777" w:rsidR="009A195E" w:rsidRDefault="009A195E" w:rsidP="008D5E63">
      <w:pPr>
        <w:rPr>
          <w:b/>
        </w:rPr>
      </w:pPr>
      <w:r>
        <w:rPr>
          <w:b/>
        </w:rPr>
        <w:t>Candidatii nemultumiti de rezultatul obtinut pot formula contestatie in termen de 24 de ore de la data afisarii</w:t>
      </w:r>
      <w:r w:rsidR="00FC6CD0">
        <w:rPr>
          <w:b/>
        </w:rPr>
        <w:t>.</w:t>
      </w:r>
    </w:p>
    <w:p w14:paraId="014C5D48" w14:textId="77777777" w:rsidR="00FC6CD0" w:rsidRDefault="00FC6CD0" w:rsidP="008D5E63">
      <w:pPr>
        <w:rPr>
          <w:b/>
        </w:rPr>
      </w:pPr>
    </w:p>
    <w:p w14:paraId="69A34BA6" w14:textId="77777777" w:rsidR="00616C8D" w:rsidRDefault="005858AD" w:rsidP="00616C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14:paraId="389A1DDC" w14:textId="77777777" w:rsidR="005858AD" w:rsidRDefault="005858AD" w:rsidP="005858AD">
      <w:pPr>
        <w:ind w:left="1080"/>
        <w:jc w:val="both"/>
        <w:rPr>
          <w:sz w:val="22"/>
          <w:szCs w:val="22"/>
        </w:rPr>
      </w:pPr>
    </w:p>
    <w:p w14:paraId="0B785E36" w14:textId="77777777" w:rsidR="00FC6CD0" w:rsidRDefault="00FC6CD0" w:rsidP="008D5E63">
      <w:pPr>
        <w:rPr>
          <w:b/>
        </w:rPr>
      </w:pPr>
    </w:p>
    <w:p w14:paraId="23C2F691" w14:textId="77777777" w:rsidR="00FC6CD0" w:rsidRDefault="00FC6CD0" w:rsidP="008D5E63">
      <w:pPr>
        <w:rPr>
          <w:b/>
        </w:rPr>
      </w:pPr>
    </w:p>
    <w:p w14:paraId="0979CDF4" w14:textId="77777777" w:rsidR="001121D4" w:rsidRPr="00A821FB" w:rsidRDefault="005032D1" w:rsidP="00A821FB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3554E5" w:rsidRPr="003554E5">
        <w:rPr>
          <w:b/>
        </w:rPr>
        <w:t xml:space="preserve">          </w:t>
      </w:r>
      <w:r w:rsidR="00D2107A">
        <w:rPr>
          <w:b/>
        </w:rPr>
        <w:t xml:space="preserve">     Afisat la data de </w:t>
      </w:r>
      <w:r w:rsidR="003548E7">
        <w:rPr>
          <w:b/>
        </w:rPr>
        <w:t>08.07</w:t>
      </w:r>
      <w:r w:rsidR="00A91194">
        <w:rPr>
          <w:b/>
        </w:rPr>
        <w:t>.2022</w:t>
      </w:r>
      <w:r w:rsidR="00FC6CD0">
        <w:rPr>
          <w:b/>
        </w:rPr>
        <w:tab/>
      </w:r>
      <w:r w:rsidR="001121D4">
        <w:rPr>
          <w:b/>
        </w:rPr>
        <w:t xml:space="preserve">                                           </w:t>
      </w:r>
    </w:p>
    <w:sectPr w:rsidR="001121D4" w:rsidRPr="00A821FB" w:rsidSect="001121D4">
      <w:pgSz w:w="11624" w:h="16840" w:code="9"/>
      <w:pgMar w:top="1140" w:right="1140" w:bottom="1140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4A0E"/>
    <w:multiLevelType w:val="hybridMultilevel"/>
    <w:tmpl w:val="884AF01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2139"/>
    <w:multiLevelType w:val="hybridMultilevel"/>
    <w:tmpl w:val="914A3FB0"/>
    <w:lvl w:ilvl="0" w:tplc="1DA475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444EABE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116092500">
    <w:abstractNumId w:val="0"/>
  </w:num>
  <w:num w:numId="2" w16cid:durableId="194264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7D"/>
    <w:rsid w:val="0002329F"/>
    <w:rsid w:val="0007069C"/>
    <w:rsid w:val="000B6144"/>
    <w:rsid w:val="001121D4"/>
    <w:rsid w:val="001750CA"/>
    <w:rsid w:val="002D2DC6"/>
    <w:rsid w:val="002F1AC5"/>
    <w:rsid w:val="002F5353"/>
    <w:rsid w:val="0031597D"/>
    <w:rsid w:val="00326D3E"/>
    <w:rsid w:val="003548E7"/>
    <w:rsid w:val="003554E5"/>
    <w:rsid w:val="00380125"/>
    <w:rsid w:val="003E45DF"/>
    <w:rsid w:val="004B007C"/>
    <w:rsid w:val="005032D1"/>
    <w:rsid w:val="00503C64"/>
    <w:rsid w:val="005237AF"/>
    <w:rsid w:val="00555D79"/>
    <w:rsid w:val="005843D6"/>
    <w:rsid w:val="005858AD"/>
    <w:rsid w:val="00600996"/>
    <w:rsid w:val="00616C8D"/>
    <w:rsid w:val="00634C2F"/>
    <w:rsid w:val="0065253B"/>
    <w:rsid w:val="006A00EF"/>
    <w:rsid w:val="006E7F88"/>
    <w:rsid w:val="00722D8A"/>
    <w:rsid w:val="007D5834"/>
    <w:rsid w:val="008D1C5A"/>
    <w:rsid w:val="008D5E63"/>
    <w:rsid w:val="00983B10"/>
    <w:rsid w:val="009A195E"/>
    <w:rsid w:val="009E2846"/>
    <w:rsid w:val="00A1450C"/>
    <w:rsid w:val="00A8036D"/>
    <w:rsid w:val="00A821FB"/>
    <w:rsid w:val="00A91194"/>
    <w:rsid w:val="00B661CE"/>
    <w:rsid w:val="00BA3E0F"/>
    <w:rsid w:val="00BC7FEC"/>
    <w:rsid w:val="00BD5447"/>
    <w:rsid w:val="00D2107A"/>
    <w:rsid w:val="00D41068"/>
    <w:rsid w:val="00D84F2C"/>
    <w:rsid w:val="00DC62D8"/>
    <w:rsid w:val="00E616B7"/>
    <w:rsid w:val="00E86DB6"/>
    <w:rsid w:val="00EA33C9"/>
    <w:rsid w:val="00EF5C88"/>
    <w:rsid w:val="00F27D77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9353B"/>
  <w15:chartTrackingRefBased/>
  <w15:docId w15:val="{7E99A701-7786-406F-9DAA-9B850851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97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E616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31597D"/>
    <w:pPr>
      <w:jc w:val="both"/>
    </w:pPr>
    <w:rPr>
      <w:rFonts w:ascii="Tahoma" w:hAnsi="Tahoma" w:cs="Tahoma"/>
      <w:b/>
      <w:bCs/>
      <w:sz w:val="28"/>
      <w:lang w:val="fr-FR"/>
    </w:rPr>
  </w:style>
  <w:style w:type="paragraph" w:styleId="BodyText3">
    <w:name w:val="Body Text 3"/>
    <w:basedOn w:val="Normal"/>
    <w:link w:val="BodyText3Char"/>
    <w:rsid w:val="0031597D"/>
    <w:rPr>
      <w:rFonts w:ascii="Tahoma" w:hAnsi="Tahoma"/>
      <w:sz w:val="28"/>
    </w:rPr>
  </w:style>
  <w:style w:type="paragraph" w:styleId="BalloonText">
    <w:name w:val="Balloon Text"/>
    <w:basedOn w:val="Normal"/>
    <w:semiHidden/>
    <w:rsid w:val="003159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616B7"/>
    <w:rPr>
      <w:rFonts w:ascii="Cambria" w:eastAsia="Times New Roman" w:hAnsi="Cambria" w:cs="Times New Roman"/>
      <w:b/>
      <w:bCs/>
      <w:kern w:val="32"/>
      <w:sz w:val="32"/>
      <w:szCs w:val="32"/>
      <w:lang w:val="ro-RO" w:eastAsia="ro-RO"/>
    </w:rPr>
  </w:style>
  <w:style w:type="character" w:styleId="Strong">
    <w:name w:val="Strong"/>
    <w:qFormat/>
    <w:rsid w:val="00E616B7"/>
    <w:rPr>
      <w:b/>
      <w:bCs/>
    </w:rPr>
  </w:style>
  <w:style w:type="character" w:customStyle="1" w:styleId="BodyText3Char">
    <w:name w:val="Body Text 3 Char"/>
    <w:link w:val="BodyText3"/>
    <w:rsid w:val="00503C64"/>
    <w:rPr>
      <w:rFonts w:ascii="Tahoma" w:hAnsi="Tahoma" w:cs="Tahoma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SINGEORGEAN EUGEN</cp:lastModifiedBy>
  <cp:revision>2</cp:revision>
  <cp:lastPrinted>2022-07-08T08:34:00Z</cp:lastPrinted>
  <dcterms:created xsi:type="dcterms:W3CDTF">2022-07-08T08:52:00Z</dcterms:created>
  <dcterms:modified xsi:type="dcterms:W3CDTF">2022-07-08T08:52:00Z</dcterms:modified>
</cp:coreProperties>
</file>